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05404" w14:textId="65306AD8" w:rsidR="00162922" w:rsidRPr="001B2EA3" w:rsidRDefault="00E9378C" w:rsidP="001B2EA3">
      <w:pPr>
        <w:jc w:val="center"/>
        <w:rPr>
          <w:b/>
          <w:bCs/>
          <w:color w:val="FF0000"/>
          <w:sz w:val="24"/>
          <w:szCs w:val="24"/>
        </w:rPr>
      </w:pPr>
      <w:r w:rsidRPr="001B2EA3">
        <w:rPr>
          <w:b/>
          <w:bCs/>
          <w:color w:val="FF0000"/>
          <w:sz w:val="24"/>
          <w:szCs w:val="24"/>
        </w:rPr>
        <w:t>HRANILIŠ</w:t>
      </w:r>
      <w:r w:rsidR="00175AFB" w:rsidRPr="001B2EA3">
        <w:rPr>
          <w:b/>
          <w:bCs/>
          <w:color w:val="FF0000"/>
          <w:sz w:val="24"/>
          <w:szCs w:val="24"/>
        </w:rPr>
        <w:t>T</w:t>
      </w:r>
      <w:r w:rsidRPr="001B2EA3">
        <w:rPr>
          <w:b/>
          <w:bCs/>
          <w:color w:val="FF0000"/>
          <w:sz w:val="24"/>
          <w:szCs w:val="24"/>
        </w:rPr>
        <w:t xml:space="preserve">E ZA </w:t>
      </w:r>
      <w:r w:rsidR="00175AFB" w:rsidRPr="001B2EA3">
        <w:rPr>
          <w:b/>
          <w:bCs/>
          <w:color w:val="FF0000"/>
          <w:sz w:val="24"/>
          <w:szCs w:val="24"/>
        </w:rPr>
        <w:t xml:space="preserve">NAPUŠTENE I ZLOSTAVLJANE </w:t>
      </w:r>
      <w:r w:rsidRPr="001B2EA3">
        <w:rPr>
          <w:b/>
          <w:bCs/>
          <w:color w:val="FF0000"/>
          <w:sz w:val="24"/>
          <w:szCs w:val="24"/>
        </w:rPr>
        <w:t>MAČKE</w:t>
      </w:r>
    </w:p>
    <w:p w14:paraId="6124AB2F" w14:textId="1CF0747D" w:rsidR="00E9378C" w:rsidRPr="00162922" w:rsidRDefault="00162922">
      <w:pPr>
        <w:rPr>
          <w:b/>
          <w:bCs/>
          <w:sz w:val="24"/>
          <w:szCs w:val="24"/>
        </w:rPr>
      </w:pPr>
      <w:r>
        <w:t>P</w:t>
      </w:r>
      <w:r w:rsidR="00E9378C">
        <w:t>rije nekoliko godina</w:t>
      </w:r>
      <w:r w:rsidRPr="00162922">
        <w:t xml:space="preserve"> </w:t>
      </w:r>
      <w:r>
        <w:t xml:space="preserve">naša škola sudjelovala je  </w:t>
      </w:r>
      <w:r w:rsidR="00E9378C">
        <w:t xml:space="preserve">kao partner Gradu Ivanić- Gradu i CK Ivanić-Grad u projektu izrade hranilišta za napuštene </w:t>
      </w:r>
      <w:r>
        <w:t xml:space="preserve">i zlostavljane </w:t>
      </w:r>
      <w:r w:rsidR="00E9378C">
        <w:t xml:space="preserve">mačke. Cilj projekta bio je izgraditi toplu kućicu u koju bi se zimi mogle skloniti mačke koje nemaju dom niti vlasnika.  Obzirom na to  da se neodgovorni ljudi rješavaju svojih prekobrojnih maca na način da ih bace ili ostave bilo gdje </w:t>
      </w:r>
      <w:r>
        <w:t>u</w:t>
      </w:r>
      <w:r w:rsidR="00E9378C">
        <w:t xml:space="preserve"> gradu</w:t>
      </w:r>
      <w:r>
        <w:t xml:space="preserve"> bolesne i gladne</w:t>
      </w:r>
      <w:r w:rsidR="00E9378C">
        <w:t xml:space="preserve">, ovo je bio jedini način da im se pomogne. Sada imaju dom, ali ih je potrebno i  hraniti, a svakim danom  njihov broj se nažalost povećava. </w:t>
      </w:r>
    </w:p>
    <w:p w14:paraId="6B521C3B" w14:textId="6295F428" w:rsidR="00E9378C" w:rsidRDefault="00E9378C">
      <w:r w:rsidRPr="00175AFB">
        <w:rPr>
          <w:b/>
          <w:bCs/>
          <w:color w:val="FF0000"/>
        </w:rPr>
        <w:t>Hraniliš</w:t>
      </w:r>
      <w:r w:rsidR="001C52B4" w:rsidRPr="00175AFB">
        <w:rPr>
          <w:b/>
          <w:bCs/>
          <w:color w:val="FF0000"/>
        </w:rPr>
        <w:t>t</w:t>
      </w:r>
      <w:r w:rsidRPr="00175AFB">
        <w:rPr>
          <w:b/>
          <w:bCs/>
          <w:color w:val="FF0000"/>
        </w:rPr>
        <w:t xml:space="preserve">e za mačke nije azil za </w:t>
      </w:r>
      <w:r w:rsidR="00175AFB">
        <w:rPr>
          <w:b/>
          <w:bCs/>
          <w:color w:val="FF0000"/>
        </w:rPr>
        <w:t xml:space="preserve">smještaj </w:t>
      </w:r>
      <w:r w:rsidRPr="00175AFB">
        <w:rPr>
          <w:b/>
          <w:bCs/>
          <w:color w:val="FF0000"/>
        </w:rPr>
        <w:t>stoga apeliramo</w:t>
      </w:r>
      <w:r w:rsidR="001C52B4" w:rsidRPr="00175AFB">
        <w:rPr>
          <w:b/>
          <w:bCs/>
          <w:color w:val="FF0000"/>
        </w:rPr>
        <w:t xml:space="preserve"> da </w:t>
      </w:r>
      <w:r w:rsidRPr="00175AFB">
        <w:rPr>
          <w:b/>
          <w:bCs/>
          <w:color w:val="FF0000"/>
        </w:rPr>
        <w:t xml:space="preserve">ne ostavljate mačke kod hranilišta </w:t>
      </w:r>
      <w:r w:rsidRPr="00175AFB">
        <w:t>jer je</w:t>
      </w:r>
      <w:r>
        <w:t xml:space="preserve"> njihov broj već sada prevelik, a o njima brine jedna plemenita gospođa, najčešće financirajući sama hranu i liječenja za njih</w:t>
      </w:r>
      <w:r w:rsidR="001C52B4">
        <w:t xml:space="preserve"> te je financijski i fizički na rubu snage.</w:t>
      </w:r>
    </w:p>
    <w:p w14:paraId="0F2B322B" w14:textId="4B85BCC9" w:rsidR="001C52B4" w:rsidRDefault="001C52B4">
      <w:r>
        <w:t>Kako bismo kod naših učenika, budućih odraslih građana Ivanića, razvijali empatiju prema živim bićima nužno je odgajati ih da poštuju i uvažavaju tuđe živote, da suosjećaju s njihovom tugom ili boli, organizirano provodimo posjete i edukacije</w:t>
      </w:r>
      <w:r w:rsidR="00162922">
        <w:t xml:space="preserve"> u školi i na hranilištu</w:t>
      </w:r>
      <w:r>
        <w:t xml:space="preserve"> o važnoj ulozi životinja na živote svih nas</w:t>
      </w:r>
      <w:r w:rsidR="00162922">
        <w:t xml:space="preserve"> te kako se brinuti o njima i pomoći im.</w:t>
      </w:r>
    </w:p>
    <w:p w14:paraId="62058F3E" w14:textId="62FDFEE0" w:rsidR="00B5016C" w:rsidRDefault="00B5016C">
      <w:r>
        <w:t>Sakupljanjem hrane za mačke pomažemo im da prežive, da budu zdrave i da nas uveseljavaju i ubuduće.  Tko može i želi sudjelovati u akciji sakupljanja hrane za mace može se uključiti tako da donese onoliko hrane koliko može</w:t>
      </w:r>
      <w:r w:rsidR="00175AFB">
        <w:t xml:space="preserve"> i stavi u kutiju pored knjižnice ili da hranu preda svojoj razrednici.</w:t>
      </w:r>
      <w:r>
        <w:t xml:space="preserve"> Sjetite se također i da mace trebaju hranu tijekom cijele godine, stoga možete, ako to vaše prilike dozvoljavaju</w:t>
      </w:r>
      <w:r w:rsidR="00162922">
        <w:t xml:space="preserve">, također </w:t>
      </w:r>
      <w:r w:rsidR="00175AFB">
        <w:t xml:space="preserve">povremeno tijekom </w:t>
      </w:r>
      <w:r w:rsidR="00162922">
        <w:t>godine</w:t>
      </w:r>
      <w:r>
        <w:t xml:space="preserve"> donijeti hranu.</w:t>
      </w:r>
    </w:p>
    <w:p w14:paraId="4527CAC4" w14:textId="229A908E" w:rsidR="00CC66E5" w:rsidRDefault="00CC66E5"/>
    <w:p w14:paraId="1EA858C7" w14:textId="77777777" w:rsidR="00CC66E5" w:rsidRDefault="00CC66E5"/>
    <w:p w14:paraId="7CE62777" w14:textId="20CA5E07" w:rsidR="00CC66E5" w:rsidRDefault="00CC66E5" w:rsidP="00CC66E5">
      <w:pPr>
        <w:jc w:val="center"/>
      </w:pPr>
      <w:r>
        <w:rPr>
          <w:noProof/>
        </w:rPr>
        <w:drawing>
          <wp:inline distT="0" distB="0" distL="0" distR="0" wp14:anchorId="0E85EAE4" wp14:editId="4290F715">
            <wp:extent cx="4601602" cy="3183890"/>
            <wp:effectExtent l="0" t="0" r="889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16729" cy="3194357"/>
                    </a:xfrm>
                    <a:prstGeom prst="rect">
                      <a:avLst/>
                    </a:prstGeom>
                    <a:noFill/>
                    <a:ln>
                      <a:noFill/>
                    </a:ln>
                  </pic:spPr>
                </pic:pic>
              </a:graphicData>
            </a:graphic>
          </wp:inline>
        </w:drawing>
      </w:r>
    </w:p>
    <w:p w14:paraId="0F722953" w14:textId="77777777" w:rsidR="00A82DB9" w:rsidRDefault="00A82DB9" w:rsidP="00A82DB9">
      <w:pPr>
        <w:jc w:val="center"/>
      </w:pPr>
    </w:p>
    <w:p w14:paraId="488C18DB" w14:textId="2CA04584" w:rsidR="00E9378C" w:rsidRDefault="00A82DB9" w:rsidP="00CC66E5">
      <w:pPr>
        <w:jc w:val="center"/>
      </w:pPr>
      <w:r>
        <w:rPr>
          <w:noProof/>
        </w:rPr>
        <w:lastRenderedPageBreak/>
        <w:drawing>
          <wp:inline distT="0" distB="0" distL="0" distR="0" wp14:anchorId="25EAF164" wp14:editId="1E0EA624">
            <wp:extent cx="4152900" cy="6185535"/>
            <wp:effectExtent l="0" t="0" r="0" b="571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369" t="19469" r="11541"/>
                    <a:stretch/>
                  </pic:blipFill>
                  <pic:spPr bwMode="auto">
                    <a:xfrm>
                      <a:off x="0" y="0"/>
                      <a:ext cx="4152900" cy="6185535"/>
                    </a:xfrm>
                    <a:prstGeom prst="rect">
                      <a:avLst/>
                    </a:prstGeom>
                    <a:noFill/>
                    <a:ln>
                      <a:noFill/>
                    </a:ln>
                    <a:extLst>
                      <a:ext uri="{53640926-AAD7-44D8-BBD7-CCE9431645EC}">
                        <a14:shadowObscured xmlns:a14="http://schemas.microsoft.com/office/drawing/2010/main"/>
                      </a:ext>
                    </a:extLst>
                  </pic:spPr>
                </pic:pic>
              </a:graphicData>
            </a:graphic>
          </wp:inline>
        </w:drawing>
      </w:r>
    </w:p>
    <w:p w14:paraId="1B97AFF3" w14:textId="3B627ED1" w:rsidR="00167766" w:rsidRDefault="00167766" w:rsidP="00CC66E5">
      <w:pPr>
        <w:jc w:val="center"/>
      </w:pPr>
      <w:r>
        <w:rPr>
          <w:noProof/>
        </w:rPr>
        <w:lastRenderedPageBreak/>
        <w:drawing>
          <wp:inline distT="0" distB="0" distL="0" distR="0" wp14:anchorId="7816F5F2" wp14:editId="387CA8DF">
            <wp:extent cx="4286250" cy="393255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495" t="9300" r="4101" b="5373"/>
                    <a:stretch/>
                  </pic:blipFill>
                  <pic:spPr bwMode="auto">
                    <a:xfrm>
                      <a:off x="0" y="0"/>
                      <a:ext cx="4286250" cy="3932555"/>
                    </a:xfrm>
                    <a:prstGeom prst="rect">
                      <a:avLst/>
                    </a:prstGeom>
                    <a:ln>
                      <a:noFill/>
                    </a:ln>
                    <a:extLst>
                      <a:ext uri="{53640926-AAD7-44D8-BBD7-CCE9431645EC}">
                        <a14:shadowObscured xmlns:a14="http://schemas.microsoft.com/office/drawing/2010/main"/>
                      </a:ext>
                    </a:extLst>
                  </pic:spPr>
                </pic:pic>
              </a:graphicData>
            </a:graphic>
          </wp:inline>
        </w:drawing>
      </w:r>
    </w:p>
    <w:p w14:paraId="1AC1C318" w14:textId="77777777" w:rsidR="001B2EA3" w:rsidRDefault="001B2EA3" w:rsidP="001B2EA3">
      <w:pPr>
        <w:pStyle w:val="StandardWeb"/>
      </w:pPr>
      <w:r>
        <w:rPr>
          <w:noProof/>
        </w:rPr>
        <w:drawing>
          <wp:inline distT="0" distB="0" distL="0" distR="0" wp14:anchorId="16663208" wp14:editId="643B9632">
            <wp:extent cx="6124575" cy="4349582"/>
            <wp:effectExtent l="0" t="0" r="0"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8739" cy="4359641"/>
                    </a:xfrm>
                    <a:prstGeom prst="rect">
                      <a:avLst/>
                    </a:prstGeom>
                    <a:noFill/>
                    <a:ln>
                      <a:noFill/>
                    </a:ln>
                  </pic:spPr>
                </pic:pic>
              </a:graphicData>
            </a:graphic>
          </wp:inline>
        </w:drawing>
      </w:r>
    </w:p>
    <w:p w14:paraId="4CA7FE6D" w14:textId="25C650E7" w:rsidR="00CC66E5" w:rsidRDefault="00CC66E5" w:rsidP="00CC66E5">
      <w:pPr>
        <w:jc w:val="center"/>
      </w:pPr>
    </w:p>
    <w:p w14:paraId="28A3D969" w14:textId="78046690" w:rsidR="001B2EA3" w:rsidRDefault="001B2EA3" w:rsidP="001B2EA3">
      <w:pPr>
        <w:pStyle w:val="StandardWeb"/>
        <w:jc w:val="center"/>
      </w:pPr>
      <w:r>
        <w:rPr>
          <w:noProof/>
        </w:rPr>
        <w:lastRenderedPageBreak/>
        <w:drawing>
          <wp:inline distT="0" distB="0" distL="0" distR="0" wp14:anchorId="5BDF9F11" wp14:editId="2CE639A6">
            <wp:extent cx="5258998" cy="3391673"/>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58998" cy="3391673"/>
                    </a:xfrm>
                    <a:prstGeom prst="rect">
                      <a:avLst/>
                    </a:prstGeom>
                  </pic:spPr>
                </pic:pic>
              </a:graphicData>
            </a:graphic>
          </wp:inline>
        </w:drawing>
      </w:r>
    </w:p>
    <w:p w14:paraId="441A6E95" w14:textId="288B89EB" w:rsidR="001B2EA3" w:rsidRDefault="001B2EA3" w:rsidP="00CC66E5">
      <w:pPr>
        <w:jc w:val="center"/>
      </w:pPr>
    </w:p>
    <w:p w14:paraId="0C36CD86" w14:textId="1EFF1ED6" w:rsidR="001B2EA3" w:rsidRDefault="001B2EA3" w:rsidP="00CC66E5">
      <w:pPr>
        <w:jc w:val="center"/>
      </w:pPr>
      <w:r w:rsidRPr="001B2EA3">
        <w:drawing>
          <wp:inline distT="0" distB="0" distL="0" distR="0" wp14:anchorId="3C4EADEA" wp14:editId="350FE8B4">
            <wp:extent cx="5760720" cy="416052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4160520"/>
                    </a:xfrm>
                    <a:prstGeom prst="rect">
                      <a:avLst/>
                    </a:prstGeom>
                  </pic:spPr>
                </pic:pic>
              </a:graphicData>
            </a:graphic>
          </wp:inline>
        </w:drawing>
      </w:r>
    </w:p>
    <w:sectPr w:rsidR="001B2EA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07E0F" w14:textId="77777777" w:rsidR="008179E5" w:rsidRDefault="008179E5" w:rsidP="00CC66E5">
      <w:pPr>
        <w:spacing w:after="0" w:line="240" w:lineRule="auto"/>
      </w:pPr>
      <w:r>
        <w:separator/>
      </w:r>
    </w:p>
  </w:endnote>
  <w:endnote w:type="continuationSeparator" w:id="0">
    <w:p w14:paraId="04E9B8F0" w14:textId="77777777" w:rsidR="008179E5" w:rsidRDefault="008179E5" w:rsidP="00CC6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9699C" w14:textId="77777777" w:rsidR="008179E5" w:rsidRDefault="008179E5" w:rsidP="00CC66E5">
      <w:pPr>
        <w:spacing w:after="0" w:line="240" w:lineRule="auto"/>
      </w:pPr>
      <w:r>
        <w:separator/>
      </w:r>
    </w:p>
  </w:footnote>
  <w:footnote w:type="continuationSeparator" w:id="0">
    <w:p w14:paraId="106996DB" w14:textId="77777777" w:rsidR="008179E5" w:rsidRDefault="008179E5" w:rsidP="00CC66E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78C"/>
    <w:rsid w:val="00162922"/>
    <w:rsid w:val="00167766"/>
    <w:rsid w:val="00175AFB"/>
    <w:rsid w:val="001B2EA3"/>
    <w:rsid w:val="001C52B4"/>
    <w:rsid w:val="008179E5"/>
    <w:rsid w:val="00A82DB9"/>
    <w:rsid w:val="00B5016C"/>
    <w:rsid w:val="00CC66E5"/>
    <w:rsid w:val="00DF30AD"/>
    <w:rsid w:val="00E005C3"/>
    <w:rsid w:val="00E9378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9EFD9"/>
  <w15:chartTrackingRefBased/>
  <w15:docId w15:val="{AFE276DD-95F2-497A-9C2D-116F50001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CC66E5"/>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CC66E5"/>
  </w:style>
  <w:style w:type="paragraph" w:styleId="Podnoje">
    <w:name w:val="footer"/>
    <w:basedOn w:val="Normal"/>
    <w:link w:val="PodnojeChar"/>
    <w:uiPriority w:val="99"/>
    <w:unhideWhenUsed/>
    <w:rsid w:val="00CC66E5"/>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CC66E5"/>
  </w:style>
  <w:style w:type="paragraph" w:styleId="StandardWeb">
    <w:name w:val="Normal (Web)"/>
    <w:basedOn w:val="Normal"/>
    <w:uiPriority w:val="99"/>
    <w:semiHidden/>
    <w:unhideWhenUsed/>
    <w:rsid w:val="001B2EA3"/>
    <w:pPr>
      <w:spacing w:before="100" w:beforeAutospacing="1" w:after="100" w:afterAutospacing="1" w:line="240" w:lineRule="auto"/>
    </w:pPr>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376898">
      <w:bodyDiv w:val="1"/>
      <w:marLeft w:val="0"/>
      <w:marRight w:val="0"/>
      <w:marTop w:val="0"/>
      <w:marBottom w:val="0"/>
      <w:divBdr>
        <w:top w:val="none" w:sz="0" w:space="0" w:color="auto"/>
        <w:left w:val="none" w:sz="0" w:space="0" w:color="auto"/>
        <w:bottom w:val="none" w:sz="0" w:space="0" w:color="auto"/>
        <w:right w:val="none" w:sz="0" w:space="0" w:color="auto"/>
      </w:divBdr>
    </w:div>
    <w:div w:id="694967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4</Pages>
  <Words>253</Words>
  <Characters>1447</Characters>
  <Application>Microsoft Office Word</Application>
  <DocSecurity>0</DocSecurity>
  <Lines>12</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Vlasnik</dc:creator>
  <cp:keywords/>
  <dc:description/>
  <cp:lastModifiedBy>Vlasnik</cp:lastModifiedBy>
  <cp:revision>4</cp:revision>
  <dcterms:created xsi:type="dcterms:W3CDTF">2025-09-29T10:54:00Z</dcterms:created>
  <dcterms:modified xsi:type="dcterms:W3CDTF">2025-09-30T08:21:00Z</dcterms:modified>
</cp:coreProperties>
</file>